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0C" w:rsidRPr="00FB170C" w:rsidRDefault="00FB170C" w:rsidP="00FB170C">
      <w:pPr>
        <w:pStyle w:val="Heading1"/>
      </w:pPr>
      <w:bookmarkStart w:id="0" w:name="_GoBack"/>
      <w:bookmarkEnd w:id="0"/>
      <w:r w:rsidRPr="00FB170C">
        <w:t>Java Tucana Customer List</w:t>
      </w:r>
      <w:r w:rsidRPr="00FB170C">
        <w:tab/>
      </w:r>
      <w:r w:rsidRPr="00FB170C">
        <w:tab/>
      </w:r>
    </w:p>
    <w:p w:rsidR="00FB170C" w:rsidRPr="00FB170C" w:rsidRDefault="00FB170C" w:rsidP="00FB170C">
      <w:pPr>
        <w:tabs>
          <w:tab w:val="left" w:pos="3133"/>
          <w:tab w:val="left" w:pos="4673"/>
        </w:tabs>
        <w:spacing w:after="0" w:line="240" w:lineRule="auto"/>
        <w:ind w:left="93"/>
        <w:rPr>
          <w:rFonts w:ascii="Calibri" w:eastAsia="Times New Roman" w:hAnsi="Calibri" w:cs="Times New Roman"/>
          <w:color w:val="000000"/>
        </w:rPr>
      </w:pPr>
      <w:r w:rsidRPr="00FB170C">
        <w:rPr>
          <w:rFonts w:ascii="Calibri" w:eastAsia="Times New Roman" w:hAnsi="Calibri" w:cs="Times New Roman"/>
          <w:color w:val="000000"/>
        </w:rPr>
        <w:tab/>
      </w:r>
      <w:r w:rsidRPr="00FB170C">
        <w:rPr>
          <w:rFonts w:ascii="Calibri" w:eastAsia="Times New Roman" w:hAnsi="Calibri" w:cs="Times New Roman"/>
          <w:color w:val="000000"/>
        </w:rPr>
        <w:tab/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Award Sportswear,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Blastera,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BlazerFire, Daniels,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Brocadero,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Callinsure, Patterson,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Central, Franklin,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Central-West Bank,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Chaplan Home Stores,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CrossCountry Airways, Daniels,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Custom Boat Co.,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Diallonics,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Docu-sentry Ltd.,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Earth Farm, Hernandez,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Easy Nomad Travel, McCanney,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Gleeson Associates, Hernandez,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Guarded World, McCanney,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Hortalez Holdings,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Imagenie, Franklin,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Inter-Swift, Sanchez,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Managec Group,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Mathemetric Ltd., Sanchez,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Med-Imps , Patterson,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Northglenn Fitness Club, McCanney,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Opera Bohemia, McCanney,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Phlogistix,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Portage Airlines,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Poseidon Bank,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Quick 24x7,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Red Rock Mountain Tours, Hernandez,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Regency, Westlein, US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Sharp-End Tools,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Smooth Lane</w:t>
      </w:r>
      <w:r w:rsidRPr="00826989">
        <w:rPr>
          <w:rFonts w:ascii="Calibri" w:eastAsia="Times New Roman" w:hAnsi="Calibri" w:cs="Times New Roman"/>
          <w:color w:val="000000"/>
        </w:rPr>
        <w:t xml:space="preserve"> Inc., Lloyd,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Sonical Electronics,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Talk2uL8r,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TEK Weekly, Hernandez,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The Grand, Blackwell, International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Twidale Investments, Hernandez,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Unito Games, Sanchez, Eurozone</w:t>
      </w:r>
    </w:p>
    <w:p w:rsidR="00401818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Vanessa's Deli, Schiller,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YourWay Airline, Franklin, Eurozone</w:t>
      </w:r>
    </w:p>
    <w:p w:rsidR="00401818" w:rsidRPr="00826989" w:rsidRDefault="00401818" w:rsidP="0040181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826989">
        <w:rPr>
          <w:rFonts w:ascii="Calibri" w:eastAsia="Times New Roman" w:hAnsi="Calibri" w:cs="Times New Roman"/>
          <w:color w:val="000000"/>
        </w:rPr>
        <w:t>Zoflina, Patterson, US</w:t>
      </w:r>
    </w:p>
    <w:p w:rsidR="00FB170C" w:rsidRPr="00FB170C" w:rsidRDefault="00FB170C" w:rsidP="00FB170C">
      <w:pPr>
        <w:tabs>
          <w:tab w:val="left" w:pos="3133"/>
          <w:tab w:val="left" w:pos="4673"/>
        </w:tabs>
        <w:spacing w:after="0" w:line="240" w:lineRule="auto"/>
        <w:ind w:left="93"/>
        <w:rPr>
          <w:rFonts w:ascii="Calibri" w:eastAsia="Times New Roman" w:hAnsi="Calibri" w:cs="Times New Roman"/>
          <w:color w:val="000000"/>
        </w:rPr>
      </w:pPr>
    </w:p>
    <w:p w:rsidR="0095137B" w:rsidRDefault="0095137B"/>
    <w:sectPr w:rsidR="00951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6B7" w:rsidRDefault="002866B7" w:rsidP="00AB27C8">
      <w:pPr>
        <w:spacing w:after="0" w:line="240" w:lineRule="auto"/>
      </w:pPr>
      <w:r>
        <w:separator/>
      </w:r>
    </w:p>
  </w:endnote>
  <w:endnote w:type="continuationSeparator" w:id="0">
    <w:p w:rsidR="002866B7" w:rsidRDefault="002866B7" w:rsidP="00AB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6B7" w:rsidRDefault="002866B7" w:rsidP="00AB27C8">
      <w:pPr>
        <w:spacing w:after="0" w:line="240" w:lineRule="auto"/>
      </w:pPr>
      <w:r>
        <w:separator/>
      </w:r>
    </w:p>
  </w:footnote>
  <w:footnote w:type="continuationSeparator" w:id="0">
    <w:p w:rsidR="002866B7" w:rsidRDefault="002866B7" w:rsidP="00AB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C8" w:rsidRDefault="00AB27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14"/>
    <w:rsid w:val="00197BB4"/>
    <w:rsid w:val="002866B7"/>
    <w:rsid w:val="00401818"/>
    <w:rsid w:val="0095137B"/>
    <w:rsid w:val="00AB27C8"/>
    <w:rsid w:val="00DA5C14"/>
    <w:rsid w:val="00F44D80"/>
    <w:rsid w:val="00FB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B1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B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7C8"/>
  </w:style>
  <w:style w:type="paragraph" w:styleId="Footer">
    <w:name w:val="footer"/>
    <w:basedOn w:val="Normal"/>
    <w:link w:val="FooterChar"/>
    <w:uiPriority w:val="99"/>
    <w:unhideWhenUsed/>
    <w:rsid w:val="00AB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2016-02-01T14:29:00Z</dcterms:created>
  <dcterms:modified xsi:type="dcterms:W3CDTF">2016-02-01T14:29:00Z</dcterms:modified>
</cp:coreProperties>
</file>